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EF0664" w:rsidRPr="00EF0664" w:rsidRDefault="00EF0664" w:rsidP="00EF0664"/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</w:t>
      </w:r>
      <w:r w:rsidR="00EF0664">
        <w:rPr>
          <w:rFonts w:ascii="Garamond" w:hAnsi="Garamond"/>
        </w:rPr>
        <w:t>to della rilevazione:</w:t>
      </w:r>
      <w:r w:rsidRPr="009C6FAC">
        <w:rPr>
          <w:rFonts w:ascii="Garamond" w:hAnsi="Garamond"/>
        </w:rPr>
        <w:t xml:space="preserve"> </w:t>
      </w:r>
      <w:r w:rsidR="00512E64">
        <w:rPr>
          <w:rFonts w:ascii="Garamond" w:hAnsi="Garamond"/>
          <w:b/>
        </w:rPr>
        <w:t>30/06</w:t>
      </w:r>
      <w:r w:rsidR="00EF0664" w:rsidRPr="00EF0664">
        <w:rPr>
          <w:rFonts w:ascii="Garamond" w:hAnsi="Garamond"/>
          <w:b/>
        </w:rPr>
        <w:t>/2020</w:t>
      </w:r>
      <w:r w:rsidRPr="009C6FAC">
        <w:rPr>
          <w:rFonts w:ascii="Garamond" w:hAnsi="Garamond"/>
        </w:rPr>
        <w:t>.</w:t>
      </w:r>
    </w:p>
    <w:p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EF0664">
        <w:rPr>
          <w:rFonts w:ascii="Garamond" w:hAnsi="Garamond"/>
        </w:rPr>
        <w:t xml:space="preserve">: </w:t>
      </w:r>
      <w:r w:rsidR="00512E64">
        <w:rPr>
          <w:rFonts w:ascii="Garamond" w:hAnsi="Garamond"/>
          <w:b/>
        </w:rPr>
        <w:t>01/06</w:t>
      </w:r>
      <w:r w:rsidR="00EF0664" w:rsidRPr="00EF0664">
        <w:rPr>
          <w:rFonts w:ascii="Garamond" w:hAnsi="Garamond"/>
          <w:b/>
        </w:rPr>
        <w:t>/2020 – 3</w:t>
      </w:r>
      <w:r w:rsidR="00512E64">
        <w:rPr>
          <w:rFonts w:ascii="Garamond" w:hAnsi="Garamond"/>
          <w:b/>
        </w:rPr>
        <w:t>0/06</w:t>
      </w:r>
      <w:r w:rsidR="00EF0664" w:rsidRPr="00EF0664">
        <w:rPr>
          <w:rFonts w:ascii="Garamond" w:hAnsi="Garamond"/>
          <w:b/>
        </w:rPr>
        <w:t>/2020</w:t>
      </w:r>
      <w:r w:rsidR="00EF0664">
        <w:rPr>
          <w:rFonts w:ascii="Garamond" w:hAnsi="Garamond"/>
        </w:rPr>
        <w:t>.</w:t>
      </w:r>
    </w:p>
    <w:p w:rsidR="00EF0664" w:rsidRDefault="00EF0664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numero complessivo degli uffici periferici esistenti</w:t>
      </w:r>
      <w:r w:rsidR="00713BFD">
        <w:rPr>
          <w:rFonts w:ascii="Garamond" w:hAnsi="Garamond"/>
        </w:rPr>
        <w:t xml:space="preserve"> e, se diverse, le tipologie di uffici periferici</w:t>
      </w:r>
      <w:r w:rsidR="00EF0664">
        <w:rPr>
          <w:rFonts w:ascii="Garamond" w:hAnsi="Garamond"/>
        </w:rPr>
        <w:t xml:space="preserve">: </w:t>
      </w:r>
      <w:r w:rsidR="00EF0664" w:rsidRPr="00EF0664">
        <w:rPr>
          <w:rFonts w:ascii="Garamond" w:hAnsi="Garamond"/>
          <w:b/>
        </w:rPr>
        <w:t>1</w:t>
      </w:r>
    </w:p>
    <w:p w:rsidR="00C27B23" w:rsidRPr="007A107C" w:rsidRDefault="0048249A" w:rsidP="00713BF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</w:t>
      </w:r>
      <w:bookmarkStart w:id="0" w:name="_GoBack"/>
      <w:bookmarkEnd w:id="0"/>
      <w:r w:rsidRPr="009C6FAC">
        <w:rPr>
          <w:rFonts w:ascii="Garamond" w:hAnsi="Garamond"/>
        </w:rPr>
        <w:t>r la formazione del campione di uffici periferici su cui effettuare la rilevazione, indicare</w:t>
      </w:r>
      <w:r w:rsidR="00713BFD">
        <w:rPr>
          <w:rFonts w:ascii="Garamond" w:hAnsi="Garamond"/>
        </w:rPr>
        <w:t xml:space="preserve"> </w:t>
      </w:r>
      <w:r w:rsidRPr="007A107C">
        <w:rPr>
          <w:rFonts w:ascii="Garamond" w:hAnsi="Garamond"/>
        </w:rPr>
        <w:t>il criterio di selezione del campione</w:t>
      </w:r>
      <w:r w:rsidR="00EF0664">
        <w:rPr>
          <w:rFonts w:ascii="Garamond" w:hAnsi="Garamond"/>
        </w:rPr>
        <w:t xml:space="preserve">: </w:t>
      </w:r>
      <w:r w:rsidR="00EF0664" w:rsidRPr="00EF0664">
        <w:rPr>
          <w:rFonts w:ascii="Garamond" w:hAnsi="Garamond"/>
          <w:b/>
        </w:rPr>
        <w:t>totale</w:t>
      </w:r>
    </w:p>
    <w:p w:rsidR="00EF0664" w:rsidRPr="00713BFD" w:rsidRDefault="00713BFD" w:rsidP="00EF0664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Riportare </w:t>
      </w:r>
      <w:r w:rsidR="0048249A" w:rsidRPr="00713BFD">
        <w:rPr>
          <w:rFonts w:ascii="Garamond" w:hAnsi="Garamond"/>
        </w:rPr>
        <w:t>l’elenco degli uffici periferici</w:t>
      </w:r>
      <w:r>
        <w:rPr>
          <w:rFonts w:ascii="Garamond" w:hAnsi="Garamond"/>
        </w:rPr>
        <w:t xml:space="preserve"> selezionati</w:t>
      </w:r>
      <w:r w:rsidR="00EF0664">
        <w:rPr>
          <w:rFonts w:ascii="Garamond" w:hAnsi="Garamond"/>
        </w:rPr>
        <w:t xml:space="preserve">: </w:t>
      </w:r>
      <w:r w:rsidR="00EF0664" w:rsidRPr="008B7501">
        <w:rPr>
          <w:rFonts w:ascii="Book Antiqua" w:hAnsi="Book Antiqua"/>
          <w:b/>
        </w:rPr>
        <w:t>sede amministrativa e legale di Via Cattaneo 2 a Treviso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EF0664" w:rsidRPr="009C6FAC" w:rsidRDefault="0048249A" w:rsidP="00EF0664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</w:t>
      </w:r>
      <w:r w:rsidR="00EF0664">
        <w:rPr>
          <w:rFonts w:ascii="Garamond" w:hAnsi="Garamond"/>
        </w:rPr>
        <w:t xml:space="preserve">re la rilevazione: </w:t>
      </w:r>
      <w:r w:rsidR="00EF0664" w:rsidRPr="008B7501">
        <w:rPr>
          <w:rFonts w:ascii="Book Antiqua" w:hAnsi="Book Antiqua"/>
          <w:b/>
        </w:rPr>
        <w:t>controllo mirat</w:t>
      </w:r>
      <w:r w:rsidR="00EF0664">
        <w:rPr>
          <w:rFonts w:ascii="Book Antiqua" w:hAnsi="Book Antiqua"/>
          <w:b/>
        </w:rPr>
        <w:t>o, esteso e totale</w:t>
      </w:r>
      <w:r w:rsidR="00EF0664" w:rsidRPr="009C6FAC">
        <w:rPr>
          <w:rFonts w:ascii="Garamond" w:hAnsi="Garamond"/>
        </w:rPr>
        <w:t>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EF0664" w:rsidRPr="00EF0664" w:rsidRDefault="00EF0664" w:rsidP="00EF0664">
      <w:pPr>
        <w:rPr>
          <w:b/>
        </w:rPr>
      </w:pPr>
      <w:r w:rsidRPr="00EF0664">
        <w:rPr>
          <w:b/>
        </w:rPr>
        <w:t>nessuno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EF0664" w:rsidRPr="00EF0664" w:rsidRDefault="00EF0664">
      <w:pPr>
        <w:spacing w:line="360" w:lineRule="auto"/>
        <w:rPr>
          <w:rFonts w:ascii="Garamond" w:hAnsi="Garamond"/>
          <w:b/>
        </w:rPr>
      </w:pPr>
      <w:r w:rsidRPr="00EF0664">
        <w:rPr>
          <w:rFonts w:ascii="Garamond" w:hAnsi="Garamond"/>
          <w:b/>
        </w:rPr>
        <w:t>//</w:t>
      </w:r>
    </w:p>
    <w:sectPr w:rsidR="00EF0664" w:rsidRPr="00EF0664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9B" w:rsidRDefault="002F5C9B">
      <w:pPr>
        <w:spacing w:after="0" w:line="240" w:lineRule="auto"/>
      </w:pPr>
      <w:r>
        <w:separator/>
      </w:r>
    </w:p>
  </w:endnote>
  <w:endnote w:type="continuationSeparator" w:id="0">
    <w:p w:rsidR="002F5C9B" w:rsidRDefault="002F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9B" w:rsidRDefault="002F5C9B">
      <w:pPr>
        <w:spacing w:after="0" w:line="240" w:lineRule="auto"/>
      </w:pPr>
      <w:r>
        <w:separator/>
      </w:r>
    </w:p>
  </w:footnote>
  <w:footnote w:type="continuationSeparator" w:id="0">
    <w:p w:rsidR="002F5C9B" w:rsidRDefault="002F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512E64" w:rsidP="00EF0664">
    <w:pPr>
      <w:pStyle w:val="Intestazione"/>
      <w:jc w:val="left"/>
      <w:rPr>
        <w:rFonts w:ascii="Garamond" w:hAnsi="Garamond" w:cs="Times New Roman"/>
        <w:b/>
      </w:rPr>
    </w:pPr>
    <w:r>
      <w:rPr>
        <w:rFonts w:ascii="Garamond" w:hAnsi="Garamond"/>
        <w:b/>
      </w:rPr>
      <w:t>Data di compilazione: 30</w:t>
    </w:r>
    <w:r w:rsidR="00EF0664">
      <w:rPr>
        <w:rFonts w:ascii="Garamond" w:hAnsi="Garamond"/>
        <w:b/>
      </w:rPr>
      <w:t xml:space="preserve"> </w:t>
    </w:r>
    <w:r>
      <w:rPr>
        <w:rFonts w:ascii="Garamond" w:hAnsi="Garamond"/>
        <w:b/>
      </w:rPr>
      <w:t>giugno</w:t>
    </w:r>
    <w:r w:rsidR="00EF0664">
      <w:rPr>
        <w:rFonts w:ascii="Garamond" w:hAnsi="Garamond"/>
        <w:b/>
      </w:rPr>
      <w:t xml:space="preserve"> 2020 </w:t>
    </w:r>
    <w:r w:rsidR="00EF0664">
      <w:rPr>
        <w:rFonts w:ascii="Garamond" w:hAnsi="Garamond"/>
        <w:b/>
      </w:rPr>
      <w:tab/>
    </w:r>
    <w:r w:rsidR="00EF0664">
      <w:rPr>
        <w:rFonts w:ascii="Garamond" w:hAnsi="Garamond"/>
        <w:b/>
      </w:rPr>
      <w:tab/>
    </w:r>
    <w:r w:rsidR="0048249A" w:rsidRPr="006E496C">
      <w:rPr>
        <w:rFonts w:ascii="Garamond" w:hAnsi="Garamond"/>
        <w:b/>
      </w:rPr>
      <w:t xml:space="preserve">Allegato 3 alla </w:t>
    </w:r>
    <w:r w:rsidR="0048249A"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="0048249A"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="0048249A"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  <w:p w:rsidR="00EF0664" w:rsidRDefault="005A195F" w:rsidP="00EF0664">
    <w:pPr>
      <w:pageBreakBefore/>
      <w:spacing w:after="0" w:line="240" w:lineRule="auto"/>
      <w:rPr>
        <w:rFonts w:ascii="Garamond" w:hAnsi="Garamond" w:cs="Times New Roman"/>
        <w:b/>
        <w:bCs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4695825</wp:posOffset>
              </wp:positionH>
              <wp:positionV relativeFrom="paragraph">
                <wp:posOffset>28575</wp:posOffset>
              </wp:positionV>
              <wp:extent cx="1439545" cy="457200"/>
              <wp:effectExtent l="9525" t="9525" r="8255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664" w:rsidRDefault="00EF0664" w:rsidP="00EF0664">
                          <w:pPr>
                            <w:pStyle w:val="Corpotesto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Claudio </w:t>
                          </w:r>
                          <w:proofErr w:type="spellStart"/>
                          <w:r>
                            <w:rPr>
                              <w:i/>
                              <w:sz w:val="16"/>
                              <w:szCs w:val="16"/>
                            </w:rPr>
                            <w:t>Donzi</w:t>
                          </w:r>
                          <w:proofErr w:type="spellEnd"/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EF0664" w:rsidRDefault="00EF0664" w:rsidP="00EF0664">
                          <w:pPr>
                            <w:pStyle w:val="Corpotesto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Via Diego Valeri, 11</w:t>
                          </w:r>
                        </w:p>
                        <w:p w:rsidR="00EF0664" w:rsidRDefault="00EF0664" w:rsidP="00EF066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35033 Feriole di Teolo (Pd-I)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69.75pt;margin-top:2.25pt;width:113.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">
              <v:textbox>
                <w:txbxContent>
                  <w:p w:rsidR="00EF0664" w:rsidRDefault="00EF0664" w:rsidP="00EF0664">
                    <w:pPr>
                      <w:pStyle w:val="Corpotesto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Claudio Donzi </w:t>
                    </w:r>
                    <w:r>
                      <w:rPr>
                        <w:i/>
                        <w:sz w:val="16"/>
                        <w:szCs w:val="16"/>
                      </w:rPr>
                      <w:tab/>
                    </w:r>
                  </w:p>
                  <w:p w:rsidR="00EF0664" w:rsidRDefault="00EF0664" w:rsidP="00EF0664">
                    <w:pPr>
                      <w:pStyle w:val="Corpotesto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Via Diego Valeri, 11</w:t>
                    </w:r>
                  </w:p>
                  <w:p w:rsidR="00EF0664" w:rsidRDefault="00EF0664" w:rsidP="00EF066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35033 Feriole di Teolo (Pd-I)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F0664">
      <w:rPr>
        <w:noProof/>
        <w:lang w:eastAsia="it-IT"/>
      </w:rPr>
      <w:drawing>
        <wp:inline distT="0" distB="0" distL="0" distR="0">
          <wp:extent cx="1319530" cy="4051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664">
      <w:rPr>
        <w:rFonts w:ascii="Garamond" w:hAnsi="Garamond" w:cs="Times New Roman"/>
      </w:rPr>
      <w:t xml:space="preserve"> </w:t>
    </w:r>
  </w:p>
  <w:p w:rsidR="00EF0664" w:rsidRPr="006E496C" w:rsidRDefault="00EF0664" w:rsidP="00EF0664">
    <w:pPr>
      <w:pStyle w:val="Intestazione"/>
      <w:jc w:val="lef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26FAD"/>
    <w:rsid w:val="00101B3F"/>
    <w:rsid w:val="00163962"/>
    <w:rsid w:val="0016468A"/>
    <w:rsid w:val="0024134D"/>
    <w:rsid w:val="002C572E"/>
    <w:rsid w:val="002F5C9B"/>
    <w:rsid w:val="003E1CF5"/>
    <w:rsid w:val="0048249A"/>
    <w:rsid w:val="004833D5"/>
    <w:rsid w:val="004F18CD"/>
    <w:rsid w:val="00512E64"/>
    <w:rsid w:val="005A195F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BE7E2D"/>
    <w:rsid w:val="00C27B23"/>
    <w:rsid w:val="00C32BE7"/>
    <w:rsid w:val="00D27496"/>
    <w:rsid w:val="00EF066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EF0664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cs="Times New Roman"/>
      <w:sz w:val="26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F0664"/>
    <w:rPr>
      <w:rFonts w:ascii="Times New Roman" w:eastAsia="Times New Roman" w:hAnsi="Times New Roman" w:cs="Times New Roman"/>
      <w:sz w:val="2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EF0664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cs="Times New Roman"/>
      <w:sz w:val="26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F0664"/>
    <w:rPr>
      <w:rFonts w:ascii="Times New Roman" w:eastAsia="Times New Roman" w:hAnsi="Times New Roman" w:cs="Times New Roman"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Toshiba</cp:lastModifiedBy>
  <cp:revision>3</cp:revision>
  <cp:lastPrinted>2018-02-28T15:30:00Z</cp:lastPrinted>
  <dcterms:created xsi:type="dcterms:W3CDTF">2020-07-14T07:20:00Z</dcterms:created>
  <dcterms:modified xsi:type="dcterms:W3CDTF">2020-07-14T07:22:00Z</dcterms:modified>
</cp:coreProperties>
</file>